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924B77" w14:textId="5257775F" w:rsidR="00F37469" w:rsidRPr="00F25496" w:rsidRDefault="00F37469" w:rsidP="00F374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6-e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214</w:t>
      </w:r>
      <w:r>
        <w:rPr>
          <w:b/>
          <w:i/>
          <w:noProof/>
          <w:sz w:val="28"/>
        </w:rPr>
        <w:t>64</w:t>
      </w:r>
    </w:p>
    <w:p w14:paraId="6365C89A" w14:textId="77777777" w:rsidR="00F37469" w:rsidRPr="00A86BF7" w:rsidRDefault="00F37469" w:rsidP="00F37469">
      <w:pPr>
        <w:pStyle w:val="CRCoverPage"/>
        <w:outlineLvl w:val="0"/>
        <w:rPr>
          <w:b/>
          <w:bCs/>
          <w:noProof/>
          <w:sz w:val="24"/>
        </w:rPr>
      </w:pPr>
      <w:r w:rsidRPr="00A86BF7">
        <w:rPr>
          <w:b/>
          <w:bCs/>
          <w:sz w:val="24"/>
        </w:rPr>
        <w:t>e-meeting, 14 - 25 February 2022</w:t>
      </w:r>
    </w:p>
    <w:p w14:paraId="52CDBADF" w14:textId="77777777" w:rsidR="00F37469" w:rsidRDefault="00F37469" w:rsidP="00F3746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986F1AD" w14:textId="2C23B052" w:rsidR="00F37469" w:rsidRDefault="00F37469" w:rsidP="00F3746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RAN2</w:t>
      </w:r>
    </w:p>
    <w:p w14:paraId="08F24C92" w14:textId="3F0E5CA4" w:rsidR="00F37469" w:rsidRDefault="00F37469" w:rsidP="00F3746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354DBE">
        <w:rPr>
          <w:rFonts w:ascii="Arial" w:hAnsi="Arial" w:cs="Arial"/>
        </w:rPr>
        <w:t>Reply LS on Beam measurement reports</w:t>
      </w:r>
      <w:r w:rsidRPr="00811C10">
        <w:t xml:space="preserve"> </w:t>
      </w:r>
      <w:r w:rsidRPr="00811C10">
        <w:rPr>
          <w:rFonts w:ascii="Arial" w:hAnsi="Arial" w:cs="Arial"/>
        </w:rPr>
        <w:t>for the MDT measurements</w:t>
      </w:r>
    </w:p>
    <w:p w14:paraId="1819BB1E" w14:textId="77777777" w:rsidR="00F37469" w:rsidRDefault="00F37469" w:rsidP="00F3746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D186854" w14:textId="76E29DC9" w:rsidR="00F37469" w:rsidRDefault="00F37469" w:rsidP="00F37469">
      <w:pPr>
        <w:keepNext/>
        <w:tabs>
          <w:tab w:val="left" w:pos="2127"/>
        </w:tabs>
        <w:ind w:left="2126" w:hanging="2126"/>
        <w:outlineLvl w:val="0"/>
        <w:rPr>
          <w:b/>
          <w:noProof/>
          <w:sz w:val="24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6.1</w:t>
      </w:r>
    </w:p>
    <w:p w14:paraId="3D1B018D" w14:textId="77777777" w:rsidR="00F37469" w:rsidRDefault="00F37469" w:rsidP="00C64F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463B2FF" w14:textId="1C672C4B" w:rsidR="00C64F60" w:rsidRDefault="00C64F60" w:rsidP="00C64F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01582">
        <w:rPr>
          <w:b/>
          <w:noProof/>
          <w:sz w:val="24"/>
        </w:rPr>
        <w:t>RAN WG2</w:t>
      </w:r>
      <w:r w:rsidR="00B156AD">
        <w:rPr>
          <w:b/>
          <w:noProof/>
          <w:sz w:val="24"/>
        </w:rPr>
        <w:t xml:space="preserve"> Meeting #11</w:t>
      </w:r>
      <w:r w:rsidR="001955AA">
        <w:rPr>
          <w:b/>
          <w:noProof/>
          <w:sz w:val="24"/>
        </w:rPr>
        <w:t>6</w:t>
      </w:r>
      <w:r w:rsidR="003167D9"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01582">
        <w:rPr>
          <w:b/>
          <w:i/>
          <w:noProof/>
          <w:sz w:val="28"/>
        </w:rPr>
        <w:t>R2-21</w:t>
      </w:r>
      <w:r w:rsidR="00D97D27">
        <w:rPr>
          <w:b/>
          <w:i/>
          <w:noProof/>
          <w:sz w:val="28"/>
        </w:rPr>
        <w:t>11476</w:t>
      </w:r>
    </w:p>
    <w:p w14:paraId="5FD6CABC" w14:textId="09508233" w:rsidR="00C64F60" w:rsidRDefault="003167D9" w:rsidP="00C64F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A42547">
        <w:rPr>
          <w:b/>
          <w:noProof/>
          <w:sz w:val="24"/>
        </w:rPr>
        <w:t xml:space="preserve"> meeting</w:t>
      </w:r>
      <w:r w:rsidR="008E3545">
        <w:rPr>
          <w:b/>
          <w:noProof/>
          <w:sz w:val="24"/>
        </w:rPr>
        <w:t>,</w:t>
      </w:r>
      <w:r w:rsidR="003E6FAA">
        <w:rPr>
          <w:b/>
          <w:noProof/>
          <w:sz w:val="24"/>
        </w:rPr>
        <w:t xml:space="preserve"> </w:t>
      </w:r>
      <w:r w:rsidR="001955AA">
        <w:rPr>
          <w:b/>
          <w:noProof/>
          <w:sz w:val="24"/>
        </w:rPr>
        <w:t>1</w:t>
      </w:r>
      <w:r w:rsidR="00A42547" w:rsidRPr="00A42547">
        <w:rPr>
          <w:b/>
          <w:noProof/>
          <w:sz w:val="24"/>
          <w:vertAlign w:val="superscript"/>
        </w:rPr>
        <w:t>st</w:t>
      </w:r>
      <w:r w:rsidR="00A42547">
        <w:rPr>
          <w:b/>
          <w:noProof/>
          <w:sz w:val="24"/>
        </w:rPr>
        <w:t xml:space="preserve"> November</w:t>
      </w:r>
      <w:r w:rsidR="001955AA">
        <w:rPr>
          <w:b/>
          <w:noProof/>
          <w:sz w:val="24"/>
        </w:rPr>
        <w:t xml:space="preserve"> – 12</w:t>
      </w:r>
      <w:r w:rsidR="00A42547" w:rsidRPr="00A42547">
        <w:rPr>
          <w:b/>
          <w:noProof/>
          <w:sz w:val="24"/>
          <w:vertAlign w:val="superscript"/>
        </w:rPr>
        <w:t>th</w:t>
      </w:r>
      <w:r w:rsidR="00A42547">
        <w:rPr>
          <w:b/>
          <w:noProof/>
          <w:sz w:val="24"/>
        </w:rPr>
        <w:t xml:space="preserve"> November</w:t>
      </w:r>
      <w:r w:rsidR="001955AA">
        <w:rPr>
          <w:b/>
          <w:noProof/>
          <w:sz w:val="24"/>
        </w:rPr>
        <w:t xml:space="preserve"> 2021</w:t>
      </w:r>
    </w:p>
    <w:p w14:paraId="4E2C6FEE" w14:textId="77777777" w:rsidR="00463675" w:rsidRDefault="00854A4C" w:rsidP="00854A4C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9CECAF0" w14:textId="135F08A8" w:rsidR="00463675" w:rsidRPr="00FC5031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54DBE" w:rsidRPr="00354DBE">
        <w:rPr>
          <w:rFonts w:ascii="Arial" w:hAnsi="Arial" w:cs="Arial"/>
        </w:rPr>
        <w:t>Reply LS on Beam measurement reports</w:t>
      </w:r>
      <w:r w:rsidR="00811C10" w:rsidRPr="00811C10">
        <w:t xml:space="preserve"> </w:t>
      </w:r>
      <w:r w:rsidR="00811C10" w:rsidRPr="00811C10">
        <w:rPr>
          <w:rFonts w:ascii="Arial" w:hAnsi="Arial" w:cs="Arial"/>
        </w:rPr>
        <w:t>for the MDT measurements</w:t>
      </w:r>
    </w:p>
    <w:p w14:paraId="2D4C2BFC" w14:textId="40ABD448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Response to:</w:t>
      </w:r>
      <w:r w:rsidRPr="00EF4931">
        <w:rPr>
          <w:rFonts w:ascii="Arial" w:hAnsi="Arial" w:cs="Arial"/>
          <w:bCs/>
        </w:rPr>
        <w:tab/>
      </w:r>
      <w:r w:rsidR="00213920">
        <w:rPr>
          <w:rFonts w:ascii="Arial" w:hAnsi="Arial" w:cs="Arial"/>
          <w:bCs/>
        </w:rPr>
        <w:t>R2-21</w:t>
      </w:r>
      <w:r w:rsidR="00FC5031">
        <w:rPr>
          <w:rFonts w:ascii="Arial" w:hAnsi="Arial" w:cs="Arial"/>
          <w:bCs/>
        </w:rPr>
        <w:t>0</w:t>
      </w:r>
      <w:r w:rsidR="00FC5C13">
        <w:rPr>
          <w:rFonts w:ascii="Arial" w:hAnsi="Arial" w:cs="Arial"/>
          <w:bCs/>
        </w:rPr>
        <w:t>93</w:t>
      </w:r>
      <w:r w:rsidR="00354DBE">
        <w:rPr>
          <w:rFonts w:ascii="Arial" w:hAnsi="Arial" w:cs="Arial"/>
          <w:bCs/>
        </w:rPr>
        <w:t>52</w:t>
      </w:r>
      <w:r w:rsidR="00FC5C13">
        <w:rPr>
          <w:rFonts w:ascii="Arial" w:hAnsi="Arial" w:cs="Arial"/>
          <w:bCs/>
        </w:rPr>
        <w:t>/</w:t>
      </w:r>
      <w:r w:rsidR="00FC5031">
        <w:rPr>
          <w:rFonts w:ascii="Arial" w:hAnsi="Arial" w:cs="Arial"/>
          <w:bCs/>
        </w:rPr>
        <w:t>R3-21</w:t>
      </w:r>
      <w:r w:rsidR="00354DBE">
        <w:rPr>
          <w:rFonts w:ascii="Arial" w:hAnsi="Arial" w:cs="Arial"/>
          <w:bCs/>
        </w:rPr>
        <w:t>4519</w:t>
      </w:r>
    </w:p>
    <w:p w14:paraId="5E40315F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Release:</w:t>
      </w:r>
      <w:r w:rsidRPr="00EF4931">
        <w:rPr>
          <w:rFonts w:ascii="Arial" w:hAnsi="Arial" w:cs="Arial"/>
          <w:bCs/>
        </w:rPr>
        <w:tab/>
      </w:r>
      <w:r w:rsidR="00FC5031">
        <w:rPr>
          <w:rFonts w:ascii="Arial" w:hAnsi="Arial" w:cs="Arial"/>
          <w:bCs/>
        </w:rPr>
        <w:t>Rel-17</w:t>
      </w:r>
    </w:p>
    <w:p w14:paraId="5FB2E6A5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Work Item:</w:t>
      </w:r>
      <w:r w:rsidRPr="00EF4931">
        <w:rPr>
          <w:rFonts w:ascii="Arial" w:hAnsi="Arial" w:cs="Arial"/>
          <w:bCs/>
        </w:rPr>
        <w:tab/>
      </w:r>
      <w:proofErr w:type="spellStart"/>
      <w:r w:rsidR="00FC5031" w:rsidRPr="00FC5031">
        <w:rPr>
          <w:rFonts w:ascii="Arial" w:hAnsi="Arial" w:cs="Arial"/>
          <w:bCs/>
        </w:rPr>
        <w:t>NR_ENDC_SON_MDT_enh</w:t>
      </w:r>
      <w:proofErr w:type="spellEnd"/>
      <w:r w:rsidR="00FC5031" w:rsidRPr="00FC5031">
        <w:rPr>
          <w:rFonts w:ascii="Arial" w:hAnsi="Arial" w:cs="Arial"/>
          <w:bCs/>
        </w:rPr>
        <w:t>-Core</w:t>
      </w:r>
    </w:p>
    <w:p w14:paraId="6D473FAD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162B3BA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Source:</w:t>
      </w:r>
      <w:r w:rsidRPr="00EF4931">
        <w:rPr>
          <w:rFonts w:ascii="Arial" w:hAnsi="Arial" w:cs="Arial"/>
          <w:bCs/>
        </w:rPr>
        <w:tab/>
      </w:r>
      <w:r w:rsidR="00FC5031">
        <w:rPr>
          <w:rFonts w:ascii="Arial" w:hAnsi="Arial" w:cs="Arial"/>
          <w:bCs/>
        </w:rPr>
        <w:t>RAN2</w:t>
      </w:r>
    </w:p>
    <w:p w14:paraId="2295C55B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To:</w:t>
      </w:r>
      <w:r w:rsidRPr="00EF4931">
        <w:rPr>
          <w:rFonts w:ascii="Arial" w:hAnsi="Arial" w:cs="Arial"/>
          <w:bCs/>
        </w:rPr>
        <w:tab/>
      </w:r>
      <w:r w:rsidR="00D97C5E">
        <w:rPr>
          <w:rFonts w:ascii="Arial" w:hAnsi="Arial" w:cs="Arial"/>
          <w:bCs/>
        </w:rPr>
        <w:t>RAN3</w:t>
      </w:r>
    </w:p>
    <w:p w14:paraId="66C10547" w14:textId="14D135F6" w:rsidR="00463675" w:rsidRPr="00354DB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D4A66">
        <w:rPr>
          <w:rFonts w:ascii="Arial" w:hAnsi="Arial" w:cs="Arial"/>
          <w:b/>
        </w:rPr>
        <w:t>Cc:</w:t>
      </w:r>
      <w:r w:rsidR="00354DBE" w:rsidRPr="00354DBE">
        <w:rPr>
          <w:rFonts w:ascii="Arial" w:hAnsi="Arial" w:cs="Arial"/>
          <w:bCs/>
        </w:rPr>
        <w:tab/>
        <w:t>SA5</w:t>
      </w:r>
      <w:r w:rsidRPr="00354DBE">
        <w:rPr>
          <w:rFonts w:ascii="Arial" w:hAnsi="Arial" w:cs="Arial"/>
          <w:bCs/>
        </w:rPr>
        <w:tab/>
      </w:r>
    </w:p>
    <w:p w14:paraId="15F4711A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DA3B308" w14:textId="77777777" w:rsidR="00C83C6A" w:rsidRDefault="00C83C6A" w:rsidP="00C83C6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C1829C6" w14:textId="49FE437E" w:rsidR="00C83C6A" w:rsidRDefault="00C83C6A" w:rsidP="00C83C6A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3167D9">
        <w:rPr>
          <w:rFonts w:cs="Arial"/>
          <w:b w:val="0"/>
          <w:bCs/>
        </w:rPr>
        <w:tab/>
      </w:r>
      <w:proofErr w:type="spellStart"/>
      <w:r w:rsidR="000240E7" w:rsidRPr="000240E7">
        <w:rPr>
          <w:rFonts w:cs="Arial"/>
          <w:b w:val="0"/>
        </w:rPr>
        <w:t>Pradeepa</w:t>
      </w:r>
      <w:proofErr w:type="spellEnd"/>
      <w:r w:rsidR="000240E7" w:rsidRPr="000240E7">
        <w:rPr>
          <w:rFonts w:cs="Arial"/>
          <w:b w:val="0"/>
        </w:rPr>
        <w:t xml:space="preserve"> Ramachandra</w:t>
      </w:r>
    </w:p>
    <w:p w14:paraId="76077209" w14:textId="07EAF933" w:rsidR="003167D9" w:rsidRDefault="00C83C6A" w:rsidP="003167D9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3167D9">
        <w:rPr>
          <w:rFonts w:cs="Arial"/>
          <w:color w:val="auto"/>
        </w:rPr>
        <w:t>E-mail:</w:t>
      </w:r>
      <w:r w:rsidRPr="003167D9">
        <w:rPr>
          <w:rFonts w:cs="Arial"/>
          <w:b w:val="0"/>
          <w:bCs/>
          <w:color w:val="auto"/>
        </w:rPr>
        <w:tab/>
      </w:r>
      <w:r w:rsidR="000240E7">
        <w:rPr>
          <w:rFonts w:cs="Arial"/>
          <w:b w:val="0"/>
          <w:bCs/>
          <w:color w:val="auto"/>
        </w:rPr>
        <w:t>pradeepa.ramachandra</w:t>
      </w:r>
      <w:r w:rsidR="00C3696F">
        <w:rPr>
          <w:rFonts w:cs="Arial" w:hint="eastAsia"/>
          <w:b w:val="0"/>
          <w:bCs/>
          <w:color w:val="auto"/>
          <w:lang w:eastAsia="zh-CN"/>
        </w:rPr>
        <w:t>@</w:t>
      </w:r>
      <w:r w:rsidR="000240E7">
        <w:rPr>
          <w:rFonts w:cs="Arial"/>
          <w:b w:val="0"/>
          <w:bCs/>
          <w:color w:val="auto"/>
        </w:rPr>
        <w:t>ericsson</w:t>
      </w:r>
      <w:r w:rsidR="009C09E5">
        <w:rPr>
          <w:rFonts w:cs="Arial"/>
          <w:b w:val="0"/>
          <w:bCs/>
          <w:color w:val="auto"/>
        </w:rPr>
        <w:t>.com</w:t>
      </w:r>
    </w:p>
    <w:p w14:paraId="16AEACB2" w14:textId="77777777" w:rsidR="003167D9" w:rsidRDefault="003167D9" w:rsidP="003167D9"/>
    <w:p w14:paraId="4623F205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C087CFC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CAFC137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D94239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7260BB4" w14:textId="77777777" w:rsidR="00463675" w:rsidRDefault="00463675">
      <w:pPr>
        <w:rPr>
          <w:rFonts w:ascii="Arial" w:hAnsi="Arial" w:cs="Arial"/>
        </w:rPr>
      </w:pPr>
    </w:p>
    <w:p w14:paraId="699BECE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DDC4511" w14:textId="7BF2A4FE" w:rsidR="003A34BF" w:rsidRDefault="003A34BF" w:rsidP="00B156AD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R</w:t>
      </w:r>
      <w:r>
        <w:rPr>
          <w:rFonts w:ascii="Arial" w:hAnsi="Arial" w:cs="Arial"/>
          <w:bCs/>
          <w:lang w:eastAsia="zh-CN"/>
        </w:rPr>
        <w:t>AN2 thanks RAN3 for their LS in (</w:t>
      </w:r>
      <w:r w:rsidR="001711A0">
        <w:rPr>
          <w:rFonts w:ascii="Arial" w:hAnsi="Arial" w:cs="Arial"/>
          <w:bCs/>
        </w:rPr>
        <w:t>R2-2109352/R3-214519</w:t>
      </w:r>
      <w:r>
        <w:rPr>
          <w:rFonts w:ascii="Arial" w:hAnsi="Arial" w:cs="Arial"/>
          <w:bCs/>
          <w:lang w:eastAsia="zh-CN"/>
        </w:rPr>
        <w:t>).</w:t>
      </w:r>
    </w:p>
    <w:p w14:paraId="26526D47" w14:textId="77777777" w:rsidR="003468AE" w:rsidRDefault="003468AE" w:rsidP="00B156AD">
      <w:pPr>
        <w:rPr>
          <w:rFonts w:ascii="Arial" w:hAnsi="Arial" w:cs="Arial"/>
          <w:bCs/>
          <w:lang w:eastAsia="zh-CN"/>
        </w:rPr>
      </w:pPr>
    </w:p>
    <w:p w14:paraId="4336F6F0" w14:textId="494A2785" w:rsidR="003468AE" w:rsidRDefault="003468AE" w:rsidP="00B156AD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In the original LS, RAN3 </w:t>
      </w:r>
      <w:r w:rsidR="00B736B6">
        <w:rPr>
          <w:rFonts w:ascii="Arial" w:hAnsi="Arial" w:cs="Arial"/>
          <w:bCs/>
          <w:lang w:eastAsia="zh-CN"/>
        </w:rPr>
        <w:t>has asked the following</w:t>
      </w:r>
      <w:r>
        <w:rPr>
          <w:rFonts w:ascii="Arial" w:hAnsi="Arial" w:cs="Arial"/>
          <w:bCs/>
          <w:lang w:eastAsia="zh-CN"/>
        </w:rPr>
        <w:t>:</w:t>
      </w:r>
    </w:p>
    <w:p w14:paraId="3C12A79E" w14:textId="77777777" w:rsidR="00B736B6" w:rsidRDefault="00B736B6" w:rsidP="00B736B6">
      <w:pPr>
        <w:spacing w:after="120"/>
        <w:ind w:left="1985" w:hanging="1985"/>
        <w:rPr>
          <w:rFonts w:ascii="Arial" w:hAnsi="Arial" w:cs="Arial"/>
          <w:b/>
        </w:rPr>
      </w:pPr>
    </w:p>
    <w:p w14:paraId="3CDB06B6" w14:textId="61E57DA9" w:rsidR="00B736B6" w:rsidRDefault="00B736B6" w:rsidP="00B736B6">
      <w:pPr>
        <w:spacing w:after="120"/>
        <w:ind w:left="270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 and SA5 group</w:t>
      </w:r>
    </w:p>
    <w:p w14:paraId="399D5573" w14:textId="77777777" w:rsidR="00B736B6" w:rsidRDefault="00B736B6" w:rsidP="00B736B6">
      <w:pPr>
        <w:spacing w:after="120"/>
        <w:ind w:left="171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kindly asks RAN2 and SA5 to indicate whether the proposals above, namely to include in the M1 Configuration signalled over the RAN interfaces (e.g. NG, </w:t>
      </w:r>
      <w:proofErr w:type="spellStart"/>
      <w:r>
        <w:rPr>
          <w:rFonts w:ascii="Arial" w:hAnsi="Arial" w:cs="Arial"/>
        </w:rPr>
        <w:t>Xn</w:t>
      </w:r>
      <w:proofErr w:type="spellEnd"/>
      <w:r>
        <w:rPr>
          <w:rFonts w:ascii="Arial" w:hAnsi="Arial" w:cs="Arial"/>
        </w:rPr>
        <w:t>, F1) information describing whether and how beam measurements should be configured at the UE for M1 measurements, is feasible.</w:t>
      </w:r>
    </w:p>
    <w:p w14:paraId="2EAC2D3B" w14:textId="1B2A60BD" w:rsidR="003468AE" w:rsidRDefault="003468AE" w:rsidP="00B156AD">
      <w:pPr>
        <w:rPr>
          <w:rFonts w:ascii="Arial" w:hAnsi="Arial" w:cs="Arial"/>
          <w:bCs/>
          <w:lang w:eastAsia="zh-CN"/>
        </w:rPr>
      </w:pPr>
    </w:p>
    <w:p w14:paraId="25EE51FB" w14:textId="77777777" w:rsidR="003468AE" w:rsidRDefault="003468AE" w:rsidP="00B156AD">
      <w:pPr>
        <w:rPr>
          <w:rFonts w:ascii="Arial" w:hAnsi="Arial" w:cs="Arial"/>
          <w:bCs/>
          <w:lang w:val="en-US" w:eastAsia="zh-CN"/>
        </w:rPr>
      </w:pPr>
    </w:p>
    <w:p w14:paraId="42CBE080" w14:textId="4F44C0C3" w:rsidR="003468AE" w:rsidRDefault="003468AE" w:rsidP="00B156AD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 xml:space="preserve">RAN2 </w:t>
      </w:r>
      <w:r w:rsidR="00B736B6">
        <w:rPr>
          <w:rFonts w:ascii="Arial" w:hAnsi="Arial" w:cs="Arial"/>
          <w:bCs/>
          <w:lang w:val="en-US" w:eastAsia="zh-CN"/>
        </w:rPr>
        <w:t xml:space="preserve">has </w:t>
      </w:r>
      <w:r>
        <w:rPr>
          <w:rFonts w:ascii="Arial" w:hAnsi="Arial" w:cs="Arial"/>
          <w:bCs/>
          <w:lang w:val="en-US" w:eastAsia="zh-CN"/>
        </w:rPr>
        <w:t>discus</w:t>
      </w:r>
      <w:r w:rsidR="00B736B6">
        <w:rPr>
          <w:rFonts w:ascii="Arial" w:hAnsi="Arial" w:cs="Arial"/>
          <w:bCs/>
          <w:lang w:val="en-US" w:eastAsia="zh-CN"/>
        </w:rPr>
        <w:t xml:space="preserve">sed this topic and </w:t>
      </w:r>
      <w:r>
        <w:rPr>
          <w:rFonts w:ascii="Arial" w:hAnsi="Arial" w:cs="Arial"/>
          <w:bCs/>
          <w:lang w:val="en-US" w:eastAsia="zh-CN"/>
        </w:rPr>
        <w:t>the following agreements were made:</w:t>
      </w:r>
    </w:p>
    <w:p w14:paraId="204BB949" w14:textId="694A143B" w:rsidR="00B736B6" w:rsidRDefault="00B736B6" w:rsidP="00B736B6">
      <w:pPr>
        <w:pStyle w:val="ListParagraph"/>
        <w:numPr>
          <w:ilvl w:val="0"/>
          <w:numId w:val="9"/>
        </w:numPr>
        <w:ind w:firstLineChars="0"/>
        <w:rPr>
          <w:rFonts w:ascii="Arial" w:hAnsi="Arial" w:cs="Arial"/>
          <w:bCs/>
          <w:lang w:val="en-US" w:eastAsia="zh-CN"/>
        </w:rPr>
      </w:pPr>
      <w:r w:rsidRPr="00B736B6">
        <w:rPr>
          <w:rFonts w:ascii="Arial" w:hAnsi="Arial" w:cs="Arial"/>
          <w:bCs/>
          <w:lang w:val="en-US" w:eastAsia="zh-CN"/>
        </w:rPr>
        <w:t xml:space="preserve">RAN2 confirms that </w:t>
      </w:r>
      <w:proofErr w:type="spellStart"/>
      <w:r w:rsidRPr="00B736B6">
        <w:rPr>
          <w:rFonts w:ascii="Arial" w:hAnsi="Arial" w:cs="Arial"/>
          <w:bCs/>
          <w:i/>
          <w:iCs/>
          <w:lang w:val="en-US" w:eastAsia="zh-CN"/>
        </w:rPr>
        <w:t>includeBeamMeasurements</w:t>
      </w:r>
      <w:proofErr w:type="spellEnd"/>
      <w:r w:rsidRPr="00B736B6">
        <w:rPr>
          <w:rFonts w:ascii="Arial" w:hAnsi="Arial" w:cs="Arial"/>
          <w:bCs/>
          <w:lang w:val="en-US" w:eastAsia="zh-CN"/>
        </w:rPr>
        <w:t xml:space="preserve"> </w:t>
      </w:r>
      <w:r w:rsidR="00E17B96">
        <w:rPr>
          <w:rFonts w:ascii="Arial" w:hAnsi="Arial" w:cs="Arial"/>
          <w:bCs/>
          <w:lang w:val="en-US" w:eastAsia="zh-CN"/>
        </w:rPr>
        <w:t>is</w:t>
      </w:r>
      <w:r w:rsidR="00E17B96" w:rsidRPr="00B736B6">
        <w:rPr>
          <w:rFonts w:ascii="Arial" w:hAnsi="Arial" w:cs="Arial"/>
          <w:bCs/>
          <w:lang w:val="en-US" w:eastAsia="zh-CN"/>
        </w:rPr>
        <w:t xml:space="preserve"> </w:t>
      </w:r>
      <w:r w:rsidRPr="00B736B6">
        <w:rPr>
          <w:rFonts w:ascii="Arial" w:hAnsi="Arial" w:cs="Arial"/>
          <w:bCs/>
          <w:lang w:val="en-US" w:eastAsia="zh-CN"/>
        </w:rPr>
        <w:t xml:space="preserve">mandatorily configured </w:t>
      </w:r>
      <w:r w:rsidR="00E17B96">
        <w:rPr>
          <w:rFonts w:ascii="Arial" w:hAnsi="Arial" w:cs="Arial"/>
          <w:bCs/>
          <w:lang w:val="en-US" w:eastAsia="zh-CN"/>
        </w:rPr>
        <w:t xml:space="preserve">by </w:t>
      </w:r>
      <w:proofErr w:type="spellStart"/>
      <w:r w:rsidR="00E17B96">
        <w:rPr>
          <w:rFonts w:ascii="Arial" w:hAnsi="Arial" w:cs="Arial"/>
          <w:bCs/>
          <w:lang w:val="en-US" w:eastAsia="zh-CN"/>
        </w:rPr>
        <w:t>gNB</w:t>
      </w:r>
      <w:proofErr w:type="spellEnd"/>
      <w:r w:rsidR="00E17B96">
        <w:rPr>
          <w:rFonts w:ascii="Arial" w:hAnsi="Arial" w:cs="Arial"/>
          <w:bCs/>
          <w:lang w:val="en-US" w:eastAsia="zh-CN"/>
        </w:rPr>
        <w:t xml:space="preserve"> </w:t>
      </w:r>
      <w:r w:rsidRPr="00B736B6">
        <w:rPr>
          <w:rFonts w:ascii="Arial" w:hAnsi="Arial" w:cs="Arial"/>
          <w:bCs/>
          <w:lang w:val="en-US" w:eastAsia="zh-CN"/>
        </w:rPr>
        <w:t xml:space="preserve">as part of </w:t>
      </w:r>
      <w:proofErr w:type="spellStart"/>
      <w:r w:rsidRPr="00B736B6">
        <w:rPr>
          <w:rFonts w:ascii="Arial" w:hAnsi="Arial" w:cs="Arial"/>
          <w:bCs/>
          <w:i/>
          <w:iCs/>
          <w:lang w:val="en-US" w:eastAsia="zh-CN"/>
        </w:rPr>
        <w:t>ReportConfigNR</w:t>
      </w:r>
      <w:proofErr w:type="spellEnd"/>
      <w:r w:rsidR="00E17B96">
        <w:rPr>
          <w:rFonts w:ascii="Arial" w:hAnsi="Arial" w:cs="Arial"/>
          <w:bCs/>
          <w:lang w:val="en-US" w:eastAsia="zh-CN"/>
        </w:rPr>
        <w:t xml:space="preserve"> with the value TRUE or FALSE</w:t>
      </w:r>
      <w:r w:rsidRPr="00B736B6">
        <w:rPr>
          <w:rFonts w:ascii="Arial" w:hAnsi="Arial" w:cs="Arial"/>
          <w:bCs/>
          <w:lang w:val="en-US" w:eastAsia="zh-CN"/>
        </w:rPr>
        <w:t>.</w:t>
      </w:r>
    </w:p>
    <w:p w14:paraId="2A349EF3" w14:textId="24139D86" w:rsidR="00B736B6" w:rsidRDefault="00B736B6" w:rsidP="00B736B6">
      <w:pPr>
        <w:pStyle w:val="ListParagraph"/>
        <w:numPr>
          <w:ilvl w:val="0"/>
          <w:numId w:val="9"/>
        </w:numPr>
        <w:ind w:firstLineChars="0"/>
        <w:rPr>
          <w:rFonts w:ascii="Arial" w:hAnsi="Arial" w:cs="Arial"/>
          <w:bCs/>
          <w:lang w:val="en-US" w:eastAsia="zh-CN"/>
        </w:rPr>
      </w:pPr>
      <w:r w:rsidRPr="00B736B6">
        <w:rPr>
          <w:rFonts w:ascii="Arial" w:hAnsi="Arial" w:cs="Arial"/>
          <w:bCs/>
          <w:lang w:val="en-US" w:eastAsia="zh-CN"/>
        </w:rPr>
        <w:t xml:space="preserve">RAN2 confirms that the OAM </w:t>
      </w:r>
      <w:r w:rsidR="003C5E62">
        <w:rPr>
          <w:rFonts w:ascii="Arial" w:hAnsi="Arial" w:cs="Arial"/>
          <w:bCs/>
          <w:lang w:val="en-US" w:eastAsia="zh-CN"/>
        </w:rPr>
        <w:t>c</w:t>
      </w:r>
      <w:r w:rsidR="003C5E62" w:rsidRPr="00B736B6">
        <w:rPr>
          <w:rFonts w:ascii="Arial" w:hAnsi="Arial" w:cs="Arial"/>
          <w:bCs/>
          <w:lang w:val="en-US" w:eastAsia="zh-CN"/>
        </w:rPr>
        <w:t xml:space="preserve">ould </w:t>
      </w:r>
      <w:r w:rsidR="003C5E62">
        <w:rPr>
          <w:rFonts w:ascii="Arial" w:hAnsi="Arial" w:cs="Arial"/>
          <w:bCs/>
          <w:lang w:val="en-US" w:eastAsia="zh-CN"/>
        </w:rPr>
        <w:t>indicate operator’s preference</w:t>
      </w:r>
      <w:r w:rsidR="003C5E62" w:rsidRPr="00B736B6">
        <w:rPr>
          <w:rFonts w:ascii="Arial" w:hAnsi="Arial" w:cs="Arial"/>
          <w:bCs/>
          <w:lang w:val="en-US" w:eastAsia="zh-CN"/>
        </w:rPr>
        <w:t xml:space="preserve"> </w:t>
      </w:r>
      <w:r w:rsidRPr="00B736B6">
        <w:rPr>
          <w:rFonts w:ascii="Arial" w:hAnsi="Arial" w:cs="Arial"/>
          <w:bCs/>
          <w:lang w:val="en-US" w:eastAsia="zh-CN"/>
        </w:rPr>
        <w:t>the beam level measurement inclusion (</w:t>
      </w:r>
      <w:proofErr w:type="spellStart"/>
      <w:r w:rsidRPr="00B736B6">
        <w:rPr>
          <w:rFonts w:ascii="Arial" w:hAnsi="Arial" w:cs="Arial"/>
          <w:bCs/>
          <w:i/>
          <w:iCs/>
          <w:lang w:val="en-US" w:eastAsia="zh-CN"/>
        </w:rPr>
        <w:t>includeBeamMeasurements</w:t>
      </w:r>
      <w:proofErr w:type="spellEnd"/>
      <w:r w:rsidRPr="00B736B6">
        <w:rPr>
          <w:rFonts w:ascii="Arial" w:hAnsi="Arial" w:cs="Arial"/>
          <w:bCs/>
          <w:lang w:val="en-US" w:eastAsia="zh-CN"/>
        </w:rPr>
        <w:t>) in the measurement reports associated to the M1 measurement so that the beam level coverage map can be generated by the OAM.</w:t>
      </w:r>
    </w:p>
    <w:p w14:paraId="25D8709D" w14:textId="5971D0AE" w:rsidR="003C5E62" w:rsidRPr="00B91926" w:rsidRDefault="00B736B6" w:rsidP="002D2D0D">
      <w:pPr>
        <w:pStyle w:val="ListParagraph"/>
        <w:numPr>
          <w:ilvl w:val="0"/>
          <w:numId w:val="9"/>
        </w:numPr>
        <w:ind w:firstLineChars="0"/>
        <w:rPr>
          <w:rFonts w:ascii="Arial" w:hAnsi="Arial" w:cs="Arial"/>
          <w:bCs/>
          <w:lang w:val="en-US" w:eastAsia="zh-CN"/>
        </w:rPr>
      </w:pPr>
      <w:r w:rsidRPr="003C5E62">
        <w:rPr>
          <w:rFonts w:ascii="Arial" w:hAnsi="Arial" w:cs="Arial"/>
          <w:bCs/>
          <w:lang w:val="en-US" w:eastAsia="zh-CN"/>
        </w:rPr>
        <w:t>RAN2 confirms that an indicator (</w:t>
      </w:r>
      <w:proofErr w:type="spellStart"/>
      <w:r w:rsidRPr="003C5E62">
        <w:rPr>
          <w:rFonts w:ascii="Arial" w:hAnsi="Arial" w:cs="Arial"/>
          <w:bCs/>
          <w:i/>
          <w:iCs/>
          <w:lang w:val="en-US" w:eastAsia="zh-CN"/>
        </w:rPr>
        <w:t>includeBeamMeasurements</w:t>
      </w:r>
      <w:proofErr w:type="spellEnd"/>
      <w:r w:rsidRPr="003C5E62">
        <w:rPr>
          <w:rFonts w:ascii="Arial" w:hAnsi="Arial" w:cs="Arial"/>
          <w:bCs/>
          <w:lang w:val="en-US" w:eastAsia="zh-CN"/>
        </w:rPr>
        <w:t xml:space="preserve">) </w:t>
      </w:r>
      <w:r w:rsidR="003C5E62" w:rsidRPr="003C5E62">
        <w:rPr>
          <w:rFonts w:ascii="Arial" w:hAnsi="Arial" w:cs="Arial"/>
          <w:bCs/>
          <w:lang w:val="en-US" w:eastAsia="zh-CN"/>
        </w:rPr>
        <w:t xml:space="preserve">can </w:t>
      </w:r>
      <w:r w:rsidRPr="003C5E62">
        <w:rPr>
          <w:rFonts w:ascii="Arial" w:hAnsi="Arial" w:cs="Arial"/>
          <w:bCs/>
          <w:lang w:val="en-US" w:eastAsia="zh-CN"/>
        </w:rPr>
        <w:t xml:space="preserve">be added in the M1 Configuration </w:t>
      </w:r>
      <w:r w:rsidR="00787F69" w:rsidRPr="003C5E62">
        <w:rPr>
          <w:rFonts w:ascii="Arial" w:hAnsi="Arial" w:cs="Arial"/>
          <w:bCs/>
          <w:lang w:val="en-US" w:eastAsia="zh-CN"/>
        </w:rPr>
        <w:t>signaled</w:t>
      </w:r>
      <w:r w:rsidRPr="003C5E62">
        <w:rPr>
          <w:rFonts w:ascii="Arial" w:hAnsi="Arial" w:cs="Arial"/>
          <w:bCs/>
          <w:lang w:val="en-US" w:eastAsia="zh-CN"/>
        </w:rPr>
        <w:t xml:space="preserve"> over the RAN interfaces (e.g., NG, </w:t>
      </w:r>
      <w:proofErr w:type="spellStart"/>
      <w:r w:rsidRPr="003C5E62">
        <w:rPr>
          <w:rFonts w:ascii="Arial" w:hAnsi="Arial" w:cs="Arial"/>
          <w:bCs/>
          <w:lang w:val="en-US" w:eastAsia="zh-CN"/>
        </w:rPr>
        <w:t>Xn</w:t>
      </w:r>
      <w:proofErr w:type="spellEnd"/>
      <w:r w:rsidRPr="003C5E62">
        <w:rPr>
          <w:rFonts w:ascii="Arial" w:hAnsi="Arial" w:cs="Arial"/>
          <w:bCs/>
          <w:lang w:val="en-US" w:eastAsia="zh-CN"/>
        </w:rPr>
        <w:t xml:space="preserve">, F1) to </w:t>
      </w:r>
      <w:r w:rsidR="003C5E62" w:rsidRPr="003C5E62">
        <w:rPr>
          <w:rFonts w:ascii="Arial" w:hAnsi="Arial" w:cs="Arial"/>
          <w:bCs/>
          <w:lang w:val="en-US" w:eastAsia="zh-CN"/>
        </w:rPr>
        <w:t xml:space="preserve">indicate to RAN </w:t>
      </w:r>
      <w:r w:rsidRPr="003C5E62">
        <w:rPr>
          <w:rFonts w:ascii="Arial" w:hAnsi="Arial" w:cs="Arial"/>
          <w:bCs/>
          <w:lang w:val="en-US" w:eastAsia="zh-CN"/>
        </w:rPr>
        <w:t xml:space="preserve">whether the beam measurements </w:t>
      </w:r>
      <w:r w:rsidR="003C5E62" w:rsidRPr="003C5E62">
        <w:rPr>
          <w:rFonts w:ascii="Arial" w:hAnsi="Arial" w:cs="Arial"/>
          <w:bCs/>
          <w:lang w:val="en-US" w:eastAsia="zh-CN"/>
        </w:rPr>
        <w:t xml:space="preserve">are preferred </w:t>
      </w:r>
      <w:r w:rsidRPr="003C5E62">
        <w:rPr>
          <w:rFonts w:ascii="Arial" w:hAnsi="Arial" w:cs="Arial"/>
          <w:bCs/>
          <w:lang w:val="en-US" w:eastAsia="zh-CN"/>
        </w:rPr>
        <w:t xml:space="preserve">be included </w:t>
      </w:r>
      <w:r w:rsidR="003C5E62" w:rsidRPr="003C5E62">
        <w:rPr>
          <w:rFonts w:ascii="Arial" w:hAnsi="Arial" w:cs="Arial"/>
          <w:bCs/>
          <w:lang w:val="en-US" w:eastAsia="zh-CN"/>
        </w:rPr>
        <w:t xml:space="preserve">for MDT purposes </w:t>
      </w:r>
      <w:r w:rsidRPr="003C5E62">
        <w:rPr>
          <w:rFonts w:ascii="Arial" w:hAnsi="Arial" w:cs="Arial"/>
          <w:bCs/>
          <w:lang w:val="en-US" w:eastAsia="zh-CN"/>
        </w:rPr>
        <w:t>by the UE for M1 measurements</w:t>
      </w:r>
      <w:r w:rsidR="00C16BF1" w:rsidRPr="003C5E62">
        <w:rPr>
          <w:rFonts w:ascii="Arial" w:hAnsi="Arial" w:cs="Arial"/>
          <w:bCs/>
          <w:lang w:val="en-US" w:eastAsia="zh-CN"/>
        </w:rPr>
        <w:t xml:space="preserve"> or not</w:t>
      </w:r>
      <w:r w:rsidRPr="003C5E62">
        <w:rPr>
          <w:rFonts w:ascii="Arial" w:hAnsi="Arial" w:cs="Arial"/>
          <w:bCs/>
          <w:lang w:val="en-US" w:eastAsia="zh-CN"/>
        </w:rPr>
        <w:t>.</w:t>
      </w:r>
    </w:p>
    <w:p w14:paraId="37D6F3F5" w14:textId="7E5F8FC7" w:rsidR="003C5E62" w:rsidRPr="003C5E62" w:rsidRDefault="003C5E62" w:rsidP="003C5E62">
      <w:pPr>
        <w:pStyle w:val="ListParagraph"/>
        <w:numPr>
          <w:ilvl w:val="0"/>
          <w:numId w:val="9"/>
        </w:numPr>
        <w:ind w:firstLineChars="0"/>
        <w:rPr>
          <w:rFonts w:ascii="Arial" w:hAnsi="Arial" w:cs="Arial"/>
          <w:bCs/>
          <w:lang w:val="en-US" w:eastAsia="zh-CN"/>
        </w:rPr>
      </w:pPr>
      <w:r w:rsidRPr="003C5E62">
        <w:rPr>
          <w:rFonts w:ascii="Arial" w:hAnsi="Arial" w:cs="Arial"/>
          <w:bCs/>
          <w:lang w:val="en-US" w:eastAsia="zh-CN"/>
        </w:rPr>
        <w:t>RAN2 confirms that for NR M1:</w:t>
      </w:r>
      <w:r w:rsidR="00E17B96">
        <w:rPr>
          <w:rFonts w:ascii="Arial" w:hAnsi="Arial" w:cs="Arial"/>
          <w:bCs/>
          <w:lang w:val="en-US" w:eastAsia="zh-CN"/>
        </w:rPr>
        <w:t xml:space="preserve"> </w:t>
      </w:r>
      <w:r w:rsidR="00E17B96" w:rsidRPr="00B91926">
        <w:rPr>
          <w:rFonts w:ascii="Arial" w:hAnsi="Arial" w:cs="Arial"/>
          <w:bCs/>
          <w:lang w:val="en-US" w:eastAsia="zh-CN"/>
        </w:rPr>
        <w:t>Immediate MDT purposes involve reporting triggers and criteria utilized for RRM</w:t>
      </w:r>
      <w:r w:rsidR="00E17B96">
        <w:rPr>
          <w:rFonts w:ascii="Arial" w:hAnsi="Arial" w:cs="Arial"/>
          <w:bCs/>
          <w:lang w:val="en-US" w:eastAsia="zh-CN"/>
        </w:rPr>
        <w:t>.</w:t>
      </w:r>
    </w:p>
    <w:p w14:paraId="1D093975" w14:textId="5A3C17AB" w:rsidR="00F85788" w:rsidRDefault="00F85788" w:rsidP="001104FC">
      <w:pPr>
        <w:pStyle w:val="ListParagraph"/>
        <w:numPr>
          <w:ilvl w:val="0"/>
          <w:numId w:val="9"/>
        </w:numPr>
        <w:ind w:firstLineChars="0"/>
        <w:rPr>
          <w:rFonts w:ascii="Arial" w:hAnsi="Arial" w:cs="Arial"/>
          <w:bCs/>
          <w:lang w:val="en-US" w:eastAsia="zh-CN"/>
        </w:rPr>
      </w:pPr>
      <w:r w:rsidRPr="00F85788">
        <w:rPr>
          <w:rFonts w:ascii="Arial" w:hAnsi="Arial" w:cs="Arial"/>
          <w:bCs/>
          <w:lang w:val="en-US" w:eastAsia="zh-CN"/>
        </w:rPr>
        <w:t>RAN2 also wants to inform the RAN3 that the reference signal type (i.e. SSB and CSI-RS) used for reporting the beam level measurement information is the same as that of cell level measurement information</w:t>
      </w:r>
      <w:r>
        <w:rPr>
          <w:rFonts w:ascii="Arial" w:hAnsi="Arial" w:cs="Arial"/>
          <w:bCs/>
          <w:lang w:val="en-US" w:eastAsia="zh-CN"/>
        </w:rPr>
        <w:t>.</w:t>
      </w:r>
    </w:p>
    <w:p w14:paraId="242765D7" w14:textId="182B5153" w:rsidR="001104FC" w:rsidRPr="003C5E62" w:rsidRDefault="001104FC" w:rsidP="008411A9">
      <w:pPr>
        <w:pStyle w:val="ListParagraph"/>
        <w:ind w:left="720" w:firstLineChars="0" w:firstLine="0"/>
        <w:rPr>
          <w:rFonts w:ascii="Arial" w:hAnsi="Arial" w:cs="Arial"/>
          <w:bCs/>
          <w:lang w:val="en-US" w:eastAsia="zh-CN"/>
        </w:rPr>
      </w:pPr>
    </w:p>
    <w:p w14:paraId="3EEDB807" w14:textId="77777777" w:rsidR="00B736B6" w:rsidRDefault="00B736B6" w:rsidP="00B156AD">
      <w:pPr>
        <w:rPr>
          <w:rFonts w:ascii="Arial" w:hAnsi="Arial" w:cs="Arial"/>
          <w:bCs/>
          <w:lang w:val="en-US" w:eastAsia="zh-CN"/>
        </w:rPr>
      </w:pPr>
    </w:p>
    <w:p w14:paraId="0DC05742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E02DF5" w14:textId="77777777" w:rsidR="00463675" w:rsidRPr="00C83C6A" w:rsidRDefault="00463675">
      <w:pPr>
        <w:spacing w:after="120"/>
        <w:rPr>
          <w:rFonts w:ascii="Arial" w:hAnsi="Arial" w:cs="Arial"/>
          <w:b/>
        </w:rPr>
      </w:pPr>
      <w:r w:rsidRPr="00C83C6A">
        <w:rPr>
          <w:rFonts w:ascii="Arial" w:hAnsi="Arial" w:cs="Arial"/>
          <w:b/>
        </w:rPr>
        <w:t>2. Actions:</w:t>
      </w:r>
    </w:p>
    <w:p w14:paraId="014FE593" w14:textId="0333E310" w:rsidR="00463675" w:rsidRPr="00C83C6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83C6A">
        <w:rPr>
          <w:rFonts w:ascii="Arial" w:hAnsi="Arial" w:cs="Arial"/>
          <w:b/>
        </w:rPr>
        <w:t xml:space="preserve">To </w:t>
      </w:r>
      <w:r w:rsidR="0085184C">
        <w:rPr>
          <w:rFonts w:ascii="Arial" w:hAnsi="Arial" w:cs="Arial"/>
          <w:b/>
        </w:rPr>
        <w:t>RAN</w:t>
      </w:r>
      <w:r w:rsidR="00224B31">
        <w:rPr>
          <w:rFonts w:ascii="Arial" w:hAnsi="Arial" w:cs="Arial"/>
          <w:b/>
        </w:rPr>
        <w:t>3</w:t>
      </w:r>
      <w:r w:rsidR="00D26D81">
        <w:rPr>
          <w:rFonts w:ascii="Arial" w:hAnsi="Arial" w:cs="Arial"/>
          <w:b/>
        </w:rPr>
        <w:t>:</w:t>
      </w:r>
    </w:p>
    <w:p w14:paraId="7126FC82" w14:textId="7FE7535B" w:rsidR="00463675" w:rsidRPr="00C83C6A" w:rsidRDefault="00463675">
      <w:pPr>
        <w:spacing w:after="120"/>
        <w:ind w:left="993" w:hanging="993"/>
        <w:rPr>
          <w:rFonts w:ascii="Arial" w:hAnsi="Arial" w:cs="Arial"/>
        </w:rPr>
      </w:pPr>
      <w:r w:rsidRPr="00C83C6A">
        <w:rPr>
          <w:rFonts w:ascii="Arial" w:hAnsi="Arial" w:cs="Arial"/>
          <w:b/>
        </w:rPr>
        <w:t xml:space="preserve">ACTION: </w:t>
      </w:r>
      <w:r w:rsidRPr="00C83C6A">
        <w:rPr>
          <w:rFonts w:ascii="Arial" w:hAnsi="Arial" w:cs="Arial"/>
          <w:b/>
        </w:rPr>
        <w:tab/>
      </w:r>
      <w:r w:rsidR="0085184C">
        <w:rPr>
          <w:rFonts w:ascii="Arial" w:hAnsi="Arial" w:cs="Arial"/>
        </w:rPr>
        <w:t>RAN2</w:t>
      </w:r>
      <w:r w:rsidRPr="00C83C6A">
        <w:rPr>
          <w:rFonts w:ascii="Arial" w:hAnsi="Arial" w:cs="Arial"/>
        </w:rPr>
        <w:t xml:space="preserve"> </w:t>
      </w:r>
      <w:r w:rsidR="00E731DE">
        <w:rPr>
          <w:rFonts w:ascii="Arial" w:hAnsi="Arial" w:cs="Arial"/>
        </w:rPr>
        <w:t xml:space="preserve">kindly </w:t>
      </w:r>
      <w:r w:rsidRPr="00C83C6A">
        <w:rPr>
          <w:rFonts w:ascii="Arial" w:hAnsi="Arial" w:cs="Arial"/>
        </w:rPr>
        <w:t>ask</w:t>
      </w:r>
      <w:r w:rsidR="0039746C">
        <w:rPr>
          <w:rFonts w:ascii="Arial" w:hAnsi="Arial" w:cs="Arial"/>
        </w:rPr>
        <w:t>s</w:t>
      </w:r>
      <w:r w:rsidRPr="00C83C6A">
        <w:rPr>
          <w:rFonts w:ascii="Arial" w:hAnsi="Arial" w:cs="Arial"/>
        </w:rPr>
        <w:t xml:space="preserve"> </w:t>
      </w:r>
      <w:r w:rsidR="007D3656">
        <w:rPr>
          <w:rFonts w:ascii="Arial" w:hAnsi="Arial" w:cs="Arial"/>
        </w:rPr>
        <w:t>RAN</w:t>
      </w:r>
      <w:r w:rsidR="00224B31">
        <w:rPr>
          <w:rFonts w:ascii="Arial" w:hAnsi="Arial" w:cs="Arial"/>
        </w:rPr>
        <w:t>3</w:t>
      </w:r>
      <w:r w:rsidR="0085184C">
        <w:rPr>
          <w:rFonts w:ascii="Arial" w:hAnsi="Arial" w:cs="Arial"/>
        </w:rPr>
        <w:t xml:space="preserve"> </w:t>
      </w:r>
      <w:r w:rsidRPr="00C83C6A">
        <w:rPr>
          <w:rFonts w:ascii="Arial" w:hAnsi="Arial" w:cs="Arial"/>
        </w:rPr>
        <w:t xml:space="preserve">to </w:t>
      </w:r>
      <w:r w:rsidR="00C83C6A" w:rsidRPr="00C83C6A">
        <w:rPr>
          <w:rFonts w:ascii="Arial" w:hAnsi="Arial" w:cs="Arial"/>
        </w:rPr>
        <w:t>take th</w:t>
      </w:r>
      <w:r w:rsidR="00E731DE">
        <w:rPr>
          <w:rFonts w:ascii="Arial" w:hAnsi="Arial" w:cs="Arial"/>
        </w:rPr>
        <w:t>e above</w:t>
      </w:r>
      <w:r w:rsidR="00C83C6A" w:rsidRPr="00C83C6A">
        <w:rPr>
          <w:rFonts w:ascii="Arial" w:hAnsi="Arial" w:cs="Arial"/>
        </w:rPr>
        <w:t xml:space="preserve"> </w:t>
      </w:r>
      <w:r w:rsidR="003273F2">
        <w:rPr>
          <w:rFonts w:ascii="Arial" w:hAnsi="Arial" w:cs="Arial"/>
        </w:rPr>
        <w:t>feedback</w:t>
      </w:r>
      <w:r w:rsidR="00C83C6A" w:rsidRPr="00C83C6A">
        <w:rPr>
          <w:rFonts w:ascii="Arial" w:hAnsi="Arial" w:cs="Arial"/>
        </w:rPr>
        <w:t xml:space="preserve"> into account</w:t>
      </w:r>
      <w:r w:rsidR="00E731DE">
        <w:rPr>
          <w:rFonts w:ascii="Arial" w:hAnsi="Arial" w:cs="Arial"/>
        </w:rPr>
        <w:t>.</w:t>
      </w:r>
    </w:p>
    <w:p w14:paraId="7FB20BB3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6C77BCCC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E12A1F">
        <w:rPr>
          <w:rFonts w:ascii="Arial" w:hAnsi="Arial" w:cs="Arial"/>
          <w:b/>
        </w:rPr>
        <w:t>RAN</w:t>
      </w:r>
      <w:r w:rsidR="00FB5568">
        <w:rPr>
          <w:rFonts w:ascii="Arial" w:hAnsi="Arial" w:cs="Arial"/>
          <w:b/>
        </w:rPr>
        <w:t xml:space="preserve"> WG</w:t>
      </w:r>
      <w:r w:rsidR="00E12A1F">
        <w:rPr>
          <w:rFonts w:ascii="Arial" w:hAnsi="Arial" w:cs="Arial"/>
          <w:b/>
        </w:rPr>
        <w:t>2</w:t>
      </w:r>
      <w:r w:rsidR="00CF41A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Meetings:</w:t>
      </w:r>
    </w:p>
    <w:p w14:paraId="4892D82B" w14:textId="77777777" w:rsidR="007D0358" w:rsidRDefault="007D03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lastRenderedPageBreak/>
        <w:t>RAN2#116-bis-e</w:t>
      </w:r>
      <w:r>
        <w:rPr>
          <w:rFonts w:ascii="Arial" w:hAnsi="Arial" w:cs="Arial"/>
          <w:bCs/>
          <w:lang w:val="en-US"/>
        </w:rPr>
        <w:tab/>
      </w:r>
      <w:r w:rsidR="00222451">
        <w:rPr>
          <w:rFonts w:ascii="Arial" w:hAnsi="Arial" w:cs="Arial"/>
          <w:bCs/>
          <w:lang w:val="en-US"/>
        </w:rPr>
        <w:t>17 – 25 Jan 2021</w:t>
      </w:r>
      <w:r>
        <w:rPr>
          <w:rFonts w:ascii="Arial" w:hAnsi="Arial" w:cs="Arial"/>
          <w:bCs/>
          <w:lang w:val="en-US"/>
        </w:rPr>
        <w:tab/>
        <w:t>Online e-meeting</w:t>
      </w:r>
    </w:p>
    <w:p w14:paraId="447BBF6A" w14:textId="77777777" w:rsidR="007D0358" w:rsidRDefault="007D0358" w:rsidP="007D0358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RAN2#117-e</w:t>
      </w:r>
      <w:r>
        <w:rPr>
          <w:rFonts w:ascii="Arial" w:hAnsi="Arial" w:cs="Arial"/>
          <w:bCs/>
          <w:lang w:val="en-US"/>
        </w:rPr>
        <w:tab/>
        <w:t>21 Feb – 3 Mar 2021</w:t>
      </w:r>
      <w:r>
        <w:rPr>
          <w:rFonts w:ascii="Arial" w:hAnsi="Arial" w:cs="Arial"/>
          <w:bCs/>
          <w:lang w:val="en-US"/>
        </w:rPr>
        <w:tab/>
        <w:t>Online e-meeting</w:t>
      </w:r>
    </w:p>
    <w:p w14:paraId="5A6B1E85" w14:textId="77777777" w:rsidR="007D0358" w:rsidRDefault="007D0358" w:rsidP="007D0358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5A7ECC6D" w14:textId="77777777" w:rsidR="00854A4C" w:rsidRPr="00352216" w:rsidRDefault="00854A4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854A4C" w:rsidRPr="0035221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D6062A" w14:textId="77777777" w:rsidR="002127DA" w:rsidRDefault="002127DA">
      <w:r>
        <w:separator/>
      </w:r>
    </w:p>
  </w:endnote>
  <w:endnote w:type="continuationSeparator" w:id="0">
    <w:p w14:paraId="052F1E69" w14:textId="77777777" w:rsidR="002127DA" w:rsidRDefault="00212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86BCB2" w14:textId="77777777" w:rsidR="002127DA" w:rsidRDefault="002127DA">
      <w:r>
        <w:separator/>
      </w:r>
    </w:p>
  </w:footnote>
  <w:footnote w:type="continuationSeparator" w:id="0">
    <w:p w14:paraId="2D858117" w14:textId="77777777" w:rsidR="002127DA" w:rsidRDefault="002127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765171"/>
    <w:multiLevelType w:val="hybridMultilevel"/>
    <w:tmpl w:val="00FAEDD6"/>
    <w:lvl w:ilvl="0" w:tplc="545E35B0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4811A7D"/>
    <w:multiLevelType w:val="hybridMultilevel"/>
    <w:tmpl w:val="CA7A304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3A1A2D32"/>
    <w:multiLevelType w:val="hybridMultilevel"/>
    <w:tmpl w:val="5C6E765C"/>
    <w:lvl w:ilvl="0" w:tplc="DD222178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9C97050"/>
    <w:multiLevelType w:val="hybridMultilevel"/>
    <w:tmpl w:val="A17CB490"/>
    <w:lvl w:ilvl="0" w:tplc="523E8194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87F770B"/>
    <w:multiLevelType w:val="hybridMultilevel"/>
    <w:tmpl w:val="83FCCD40"/>
    <w:lvl w:ilvl="0" w:tplc="545E35B0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 w:numId="7">
    <w:abstractNumId w:val="5"/>
  </w:num>
  <w:num w:numId="8">
    <w:abstractNumId w:val="3"/>
  </w:num>
  <w:num w:numId="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xNzYzMTQzMTAxszBS0lEKTi0uzszPAykwrAUAEUS8MSwAAAA="/>
  </w:docVars>
  <w:rsids>
    <w:rsidRoot w:val="00923E7C"/>
    <w:rsid w:val="00021D74"/>
    <w:rsid w:val="000240E7"/>
    <w:rsid w:val="0005033C"/>
    <w:rsid w:val="00055E61"/>
    <w:rsid w:val="000675CF"/>
    <w:rsid w:val="000E6967"/>
    <w:rsid w:val="000F7B76"/>
    <w:rsid w:val="001104FC"/>
    <w:rsid w:val="0012144A"/>
    <w:rsid w:val="00133015"/>
    <w:rsid w:val="00140BF3"/>
    <w:rsid w:val="0014395A"/>
    <w:rsid w:val="00150814"/>
    <w:rsid w:val="00152407"/>
    <w:rsid w:val="001611E6"/>
    <w:rsid w:val="001711A0"/>
    <w:rsid w:val="001955AA"/>
    <w:rsid w:val="001A16DF"/>
    <w:rsid w:val="001A52C4"/>
    <w:rsid w:val="001D4A66"/>
    <w:rsid w:val="001D78DC"/>
    <w:rsid w:val="001E4A5C"/>
    <w:rsid w:val="001E6509"/>
    <w:rsid w:val="00203910"/>
    <w:rsid w:val="002127DA"/>
    <w:rsid w:val="00213920"/>
    <w:rsid w:val="00222451"/>
    <w:rsid w:val="00224B31"/>
    <w:rsid w:val="0023631B"/>
    <w:rsid w:val="00240B0B"/>
    <w:rsid w:val="0024384A"/>
    <w:rsid w:val="00243DA8"/>
    <w:rsid w:val="00245086"/>
    <w:rsid w:val="002622AF"/>
    <w:rsid w:val="00267F53"/>
    <w:rsid w:val="00274B80"/>
    <w:rsid w:val="00276AA3"/>
    <w:rsid w:val="002813A8"/>
    <w:rsid w:val="002A4D53"/>
    <w:rsid w:val="002B56D1"/>
    <w:rsid w:val="002D2E86"/>
    <w:rsid w:val="002D3192"/>
    <w:rsid w:val="002D4BC9"/>
    <w:rsid w:val="002F2CAB"/>
    <w:rsid w:val="002F525E"/>
    <w:rsid w:val="00303632"/>
    <w:rsid w:val="003167D9"/>
    <w:rsid w:val="00317291"/>
    <w:rsid w:val="003228C6"/>
    <w:rsid w:val="00323434"/>
    <w:rsid w:val="003273F2"/>
    <w:rsid w:val="00335732"/>
    <w:rsid w:val="00340CBC"/>
    <w:rsid w:val="00341636"/>
    <w:rsid w:val="003468AE"/>
    <w:rsid w:val="00352216"/>
    <w:rsid w:val="00354DBE"/>
    <w:rsid w:val="00390857"/>
    <w:rsid w:val="0039746C"/>
    <w:rsid w:val="003A1A2C"/>
    <w:rsid w:val="003A2E60"/>
    <w:rsid w:val="003A34BF"/>
    <w:rsid w:val="003A60ED"/>
    <w:rsid w:val="003B1ECF"/>
    <w:rsid w:val="003C5E62"/>
    <w:rsid w:val="003E6FAA"/>
    <w:rsid w:val="004035AB"/>
    <w:rsid w:val="004317CE"/>
    <w:rsid w:val="00431BD7"/>
    <w:rsid w:val="00463675"/>
    <w:rsid w:val="00471561"/>
    <w:rsid w:val="00472011"/>
    <w:rsid w:val="004943E5"/>
    <w:rsid w:val="004D045D"/>
    <w:rsid w:val="00501582"/>
    <w:rsid w:val="00516049"/>
    <w:rsid w:val="0052555D"/>
    <w:rsid w:val="005519A5"/>
    <w:rsid w:val="005608AB"/>
    <w:rsid w:val="005617CC"/>
    <w:rsid w:val="0057333E"/>
    <w:rsid w:val="0058033A"/>
    <w:rsid w:val="005948B2"/>
    <w:rsid w:val="005B499C"/>
    <w:rsid w:val="005E5783"/>
    <w:rsid w:val="0060249C"/>
    <w:rsid w:val="00605379"/>
    <w:rsid w:val="00611454"/>
    <w:rsid w:val="0066380E"/>
    <w:rsid w:val="00663B5C"/>
    <w:rsid w:val="00671DA4"/>
    <w:rsid w:val="006A0E75"/>
    <w:rsid w:val="006B0ADD"/>
    <w:rsid w:val="006B6C64"/>
    <w:rsid w:val="006D2FAF"/>
    <w:rsid w:val="007068D9"/>
    <w:rsid w:val="00757CAC"/>
    <w:rsid w:val="00787F69"/>
    <w:rsid w:val="00792C0E"/>
    <w:rsid w:val="007B263A"/>
    <w:rsid w:val="007C1F6D"/>
    <w:rsid w:val="007D0358"/>
    <w:rsid w:val="007D3656"/>
    <w:rsid w:val="00811C10"/>
    <w:rsid w:val="008158C5"/>
    <w:rsid w:val="00816931"/>
    <w:rsid w:val="00832F69"/>
    <w:rsid w:val="008411A9"/>
    <w:rsid w:val="0085184C"/>
    <w:rsid w:val="00854A4C"/>
    <w:rsid w:val="00857F3E"/>
    <w:rsid w:val="00864412"/>
    <w:rsid w:val="00876A59"/>
    <w:rsid w:val="008B38E3"/>
    <w:rsid w:val="008C1FF2"/>
    <w:rsid w:val="008C2E84"/>
    <w:rsid w:val="008E3545"/>
    <w:rsid w:val="008E3BBC"/>
    <w:rsid w:val="008E56D8"/>
    <w:rsid w:val="008F5623"/>
    <w:rsid w:val="00915BE6"/>
    <w:rsid w:val="009230C4"/>
    <w:rsid w:val="00923E7C"/>
    <w:rsid w:val="009316F5"/>
    <w:rsid w:val="00941836"/>
    <w:rsid w:val="00955A5C"/>
    <w:rsid w:val="009B2A3D"/>
    <w:rsid w:val="009B4106"/>
    <w:rsid w:val="009C09E5"/>
    <w:rsid w:val="009C5A5C"/>
    <w:rsid w:val="009D2270"/>
    <w:rsid w:val="009D39F8"/>
    <w:rsid w:val="009E4C31"/>
    <w:rsid w:val="009E5ACB"/>
    <w:rsid w:val="00A11B98"/>
    <w:rsid w:val="00A16857"/>
    <w:rsid w:val="00A248E5"/>
    <w:rsid w:val="00A25B42"/>
    <w:rsid w:val="00A25BBA"/>
    <w:rsid w:val="00A27D14"/>
    <w:rsid w:val="00A33173"/>
    <w:rsid w:val="00A42547"/>
    <w:rsid w:val="00A47880"/>
    <w:rsid w:val="00A5189C"/>
    <w:rsid w:val="00A66398"/>
    <w:rsid w:val="00AB79CB"/>
    <w:rsid w:val="00AC4204"/>
    <w:rsid w:val="00AC52D3"/>
    <w:rsid w:val="00AD6AC2"/>
    <w:rsid w:val="00AE63EB"/>
    <w:rsid w:val="00AE762B"/>
    <w:rsid w:val="00B156AD"/>
    <w:rsid w:val="00B1596E"/>
    <w:rsid w:val="00B16DF8"/>
    <w:rsid w:val="00B20432"/>
    <w:rsid w:val="00B27819"/>
    <w:rsid w:val="00B452C1"/>
    <w:rsid w:val="00B736B6"/>
    <w:rsid w:val="00B77D52"/>
    <w:rsid w:val="00B829D5"/>
    <w:rsid w:val="00B83B99"/>
    <w:rsid w:val="00B91926"/>
    <w:rsid w:val="00B94423"/>
    <w:rsid w:val="00B96628"/>
    <w:rsid w:val="00BA7AD0"/>
    <w:rsid w:val="00BB0233"/>
    <w:rsid w:val="00BC7A72"/>
    <w:rsid w:val="00C16BF1"/>
    <w:rsid w:val="00C25A22"/>
    <w:rsid w:val="00C33DD7"/>
    <w:rsid w:val="00C3696F"/>
    <w:rsid w:val="00C64F60"/>
    <w:rsid w:val="00C73006"/>
    <w:rsid w:val="00C83C6A"/>
    <w:rsid w:val="00C93AA6"/>
    <w:rsid w:val="00CB0257"/>
    <w:rsid w:val="00CF41A9"/>
    <w:rsid w:val="00D043CB"/>
    <w:rsid w:val="00D26D81"/>
    <w:rsid w:val="00D54244"/>
    <w:rsid w:val="00D7068F"/>
    <w:rsid w:val="00D863B0"/>
    <w:rsid w:val="00D90FE0"/>
    <w:rsid w:val="00D97C5E"/>
    <w:rsid w:val="00D97D27"/>
    <w:rsid w:val="00DA62A8"/>
    <w:rsid w:val="00DB2E69"/>
    <w:rsid w:val="00DE1D4F"/>
    <w:rsid w:val="00DF25FC"/>
    <w:rsid w:val="00E07A35"/>
    <w:rsid w:val="00E12A1F"/>
    <w:rsid w:val="00E17B96"/>
    <w:rsid w:val="00E359BC"/>
    <w:rsid w:val="00E54C91"/>
    <w:rsid w:val="00E731DE"/>
    <w:rsid w:val="00E84DA8"/>
    <w:rsid w:val="00EB592B"/>
    <w:rsid w:val="00EB5F06"/>
    <w:rsid w:val="00EB678C"/>
    <w:rsid w:val="00EB7192"/>
    <w:rsid w:val="00EC4403"/>
    <w:rsid w:val="00EC52EB"/>
    <w:rsid w:val="00EF4931"/>
    <w:rsid w:val="00F118FE"/>
    <w:rsid w:val="00F3124E"/>
    <w:rsid w:val="00F37469"/>
    <w:rsid w:val="00F44280"/>
    <w:rsid w:val="00F61C85"/>
    <w:rsid w:val="00F64B3C"/>
    <w:rsid w:val="00F85788"/>
    <w:rsid w:val="00F95BC1"/>
    <w:rsid w:val="00FA3DA1"/>
    <w:rsid w:val="00FA4529"/>
    <w:rsid w:val="00FB1295"/>
    <w:rsid w:val="00FB5568"/>
    <w:rsid w:val="00FC3251"/>
    <w:rsid w:val="00FC4DAD"/>
    <w:rsid w:val="00FC4F4A"/>
    <w:rsid w:val="00FC5031"/>
    <w:rsid w:val="00FC5C13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BEEA2AE"/>
  <w15:chartTrackingRefBased/>
  <w15:docId w15:val="{C8A8AA8B-107A-4998-AA28-F7148E255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Heading4Char">
    <w:name w:val="Heading 4 Char"/>
    <w:aliases w:val="h4 Char"/>
    <w:link w:val="Heading4"/>
    <w:rsid w:val="00C83C6A"/>
    <w:rPr>
      <w:rFonts w:ascii="Arial" w:hAnsi="Arial"/>
      <w:b/>
      <w:lang w:val="en-GB" w:eastAsia="en-US"/>
    </w:rPr>
  </w:style>
  <w:style w:type="character" w:customStyle="1" w:styleId="Heading7Char">
    <w:name w:val="Heading 7 Char"/>
    <w:link w:val="Heading7"/>
    <w:rsid w:val="00C83C6A"/>
    <w:rPr>
      <w:rFonts w:ascii="Arial" w:hAnsi="Arial"/>
      <w:b/>
      <w:color w:val="0000FF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167D9"/>
    <w:rPr>
      <w:color w:val="605E5C"/>
      <w:shd w:val="clear" w:color="auto" w:fill="E1DFDD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5B499C"/>
    <w:rPr>
      <w:lang w:val="en-GB" w:eastAsia="en-US"/>
    </w:rPr>
  </w:style>
  <w:style w:type="character" w:customStyle="1" w:styleId="B1Char1">
    <w:name w:val="B1 Char1"/>
    <w:link w:val="B1"/>
    <w:qFormat/>
    <w:rsid w:val="005B499C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471561"/>
    <w:pPr>
      <w:ind w:firstLineChars="200" w:firstLine="420"/>
    </w:pPr>
  </w:style>
  <w:style w:type="paragraph" w:customStyle="1" w:styleId="Doc-text2">
    <w:name w:val="Doc-text2"/>
    <w:basedOn w:val="Normal"/>
    <w:link w:val="Doc-text2Char"/>
    <w:qFormat/>
    <w:rsid w:val="003468AE"/>
    <w:pPr>
      <w:tabs>
        <w:tab w:val="left" w:pos="1622"/>
      </w:tabs>
      <w:ind w:left="1622" w:hanging="363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3468AE"/>
    <w:rPr>
      <w:rFonts w:eastAsia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qFormat/>
    <w:rsid w:val="003468AE"/>
    <w:rPr>
      <w:rFonts w:ascii="Arial" w:hAnsi="Arial" w:cs="Arial"/>
      <w:color w:val="FF000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5E6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C5E62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5E62"/>
    <w:rPr>
      <w:rFonts w:ascii="Arial" w:hAnsi="Arial"/>
      <w:b/>
      <w:bCs/>
      <w:lang w:val="en-GB" w:eastAsia="en-US"/>
    </w:rPr>
  </w:style>
  <w:style w:type="table" w:styleId="TableGrid">
    <w:name w:val="Table Grid"/>
    <w:basedOn w:val="TableNormal"/>
    <w:qFormat/>
    <w:rsid w:val="003C5E62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3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9613B9-2CB2-4E52-948E-A8FCC0401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364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2451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3145807</vt:i4>
      </vt:variant>
      <vt:variant>
        <vt:i4>0</vt:i4>
      </vt:variant>
      <vt:variant>
        <vt:i4>0</vt:i4>
      </vt:variant>
      <vt:variant>
        <vt:i4>5</vt:i4>
      </vt:variant>
      <vt:variant>
        <vt:lpwstr>mailto:panqi8@huawei.com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 Malgorzata Tomala</dc:creator>
  <cp:keywords/>
  <dc:description/>
  <cp:lastModifiedBy>33.926_CR0050_(Rel-17)_eSCAS_5G</cp:lastModifiedBy>
  <cp:revision>2</cp:revision>
  <cp:lastPrinted>2002-04-23T01:10:00Z</cp:lastPrinted>
  <dcterms:created xsi:type="dcterms:W3CDTF">2022-01-12T15:08:00Z</dcterms:created>
  <dcterms:modified xsi:type="dcterms:W3CDTF">2022-01-12T15:08:00Z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(3)GPyXhSQ6gBrPNoLkmpUb9KGSOC4p1CLRMOP1RK72sctBcdaC8ke8oV2EoXhiVkZ0A8QAlN4Z
y3vBJ1557qT9c3AREB2tQ1CGh6IuJHqrDvPeXUkS4Fv7HMpNSFKcvSKglwNUIkLqDWByL1aH
fooENpmZx2iNuWjGa16jknWD4cAd6lAh9uP1N4gg3ob9FSwZPX5lFybT2jVZty1Qf5YmOfZp
TlE1RPQzSb46lLr2ZT</vt:lpwstr>
  </property>
  <property fmtid="{D5CDD505-2E9C-101B-9397-08002B2CF9AE}" pid="3" name="_2015_ms_pID_7253431">
    <vt:lpwstr>YkSoEVoYzWkn3Mhd+GsApXoMpmcwO/b8FO8NbnX56/OcJPwK1S2mFv
QR9gXYWL1OXTeviPG1r95EsQ4R1PXCeJw0NdfM0jsE7HWH4a/+cVuvcJA4OktwSw6NER5+N9
jzBkbIp7pW1vX0O6tUN74YrTU2mXZBuQwm5Rj9W6wz6Wr1TZ9hx22V7paLHxUtslMl6NpEyo
enmgZH4AJJNohHmMAVRdvG6iLLK1ScEeOl8z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1604029967</vt:lpwstr>
  </property>
  <property fmtid="{D5CDD505-2E9C-101B-9397-08002B2CF9AE}" pid="8" name="_2015_ms_pID_7253432">
    <vt:lpwstr>ag==</vt:lpwstr>
  </property>
</Properties>
</file>